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6704E" w14:textId="5E2C8DC2" w:rsidR="00501F54" w:rsidRPr="00C1611F" w:rsidRDefault="00501F54" w:rsidP="00501F54">
      <w:pPr>
        <w:spacing w:after="0" w:line="240" w:lineRule="auto"/>
        <w:jc w:val="center"/>
        <w:rPr>
          <w:rFonts w:ascii="Archive" w:eastAsia="Times New Roman" w:hAnsi="Archive" w:cs="Times New Roman"/>
          <w:color w:val="000000"/>
          <w:sz w:val="24"/>
          <w:szCs w:val="24"/>
        </w:rPr>
      </w:pPr>
      <w:r w:rsidRPr="004801FC">
        <w:rPr>
          <w:rFonts w:ascii="Aleo" w:hAnsi="Aleo" w:cs="Browallia New"/>
          <w:noProof/>
          <w:sz w:val="20"/>
          <w:szCs w:val="20"/>
        </w:rPr>
        <w:drawing>
          <wp:anchor distT="0" distB="0" distL="114300" distR="114300" simplePos="0" relativeHeight="251659264" behindDoc="1" locked="0" layoutInCell="1" allowOverlap="1" wp14:anchorId="09D18DC6" wp14:editId="0120EB17">
            <wp:simplePos x="0" y="0"/>
            <wp:positionH relativeFrom="margin">
              <wp:align>center</wp:align>
            </wp:positionH>
            <wp:positionV relativeFrom="paragraph">
              <wp:posOffset>104775</wp:posOffset>
            </wp:positionV>
            <wp:extent cx="6600825" cy="114935"/>
            <wp:effectExtent l="0" t="0" r="9525" b="0"/>
            <wp:wrapThrough wrapText="bothSides">
              <wp:wrapPolygon edited="0">
                <wp:start x="0" y="0"/>
                <wp:lineTo x="0" y="17901"/>
                <wp:lineTo x="21569" y="17901"/>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0825" cy="114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1F54">
        <w:rPr>
          <w:rFonts w:ascii="Archive" w:eastAsia="Times New Roman" w:hAnsi="Archive" w:cs="Times New Roman"/>
          <w:color w:val="000000"/>
          <w:sz w:val="24"/>
          <w:szCs w:val="24"/>
        </w:rPr>
        <w:t xml:space="preserve"> </w:t>
      </w:r>
      <w:r>
        <w:rPr>
          <w:rFonts w:ascii="Archive" w:eastAsia="Times New Roman" w:hAnsi="Archive" w:cs="Times New Roman"/>
          <w:color w:val="000000"/>
          <w:sz w:val="24"/>
          <w:szCs w:val="24"/>
        </w:rPr>
        <w:t>Shelter rules &amp; regulations</w:t>
      </w:r>
    </w:p>
    <w:p w14:paraId="305F28CB" w14:textId="77777777" w:rsidR="00501F54" w:rsidRDefault="00501F54" w:rsidP="00501F54">
      <w:pPr>
        <w:spacing w:after="0" w:line="240" w:lineRule="auto"/>
        <w:ind w:right="-1260"/>
        <w:rPr>
          <w:rFonts w:ascii="Times New Roman" w:eastAsia="Times New Roman" w:hAnsi="Times New Roman" w:cs="Times New Roman"/>
          <w:color w:val="000000"/>
          <w:sz w:val="24"/>
          <w:szCs w:val="24"/>
        </w:rPr>
      </w:pPr>
    </w:p>
    <w:p w14:paraId="4DACC006" w14:textId="77777777" w:rsidR="00501F54" w:rsidRDefault="00501F54" w:rsidP="00501F54">
      <w:pPr>
        <w:pStyle w:val="ListParagraph"/>
        <w:numPr>
          <w:ilvl w:val="0"/>
          <w:numId w:val="1"/>
        </w:numPr>
        <w:spacing w:after="0" w:line="240" w:lineRule="auto"/>
        <w:rPr>
          <w:rFonts w:ascii="Arial" w:eastAsia="Times New Roman" w:hAnsi="Arial" w:cs="Arial"/>
          <w:color w:val="000000"/>
        </w:rPr>
      </w:pPr>
      <w:r w:rsidRPr="0088418D">
        <w:rPr>
          <w:rFonts w:ascii="Arial" w:eastAsia="Times New Roman" w:hAnsi="Arial" w:cs="Arial"/>
          <w:color w:val="000000"/>
        </w:rPr>
        <w:t>Rental hours are 9:00 a.m. to sunset.</w:t>
      </w:r>
    </w:p>
    <w:p w14:paraId="774F7C92" w14:textId="77777777" w:rsidR="00501F54" w:rsidRDefault="00501F54" w:rsidP="00501F54">
      <w:pPr>
        <w:pStyle w:val="ListParagraph"/>
        <w:numPr>
          <w:ilvl w:val="0"/>
          <w:numId w:val="1"/>
        </w:numPr>
        <w:spacing w:after="0" w:line="240" w:lineRule="auto"/>
        <w:rPr>
          <w:rFonts w:ascii="Arial" w:eastAsia="Times New Roman" w:hAnsi="Arial" w:cs="Arial"/>
          <w:color w:val="000000"/>
        </w:rPr>
      </w:pPr>
      <w:r w:rsidRPr="008460AC">
        <w:rPr>
          <w:rFonts w:ascii="Arial" w:eastAsia="Times New Roman" w:hAnsi="Arial" w:cs="Arial"/>
          <w:color w:val="000000"/>
        </w:rPr>
        <w:t xml:space="preserve">Reservations will be accepted up to two weeks </w:t>
      </w:r>
      <w:r>
        <w:rPr>
          <w:rFonts w:ascii="Arial" w:eastAsia="Times New Roman" w:hAnsi="Arial" w:cs="Arial"/>
          <w:color w:val="000000"/>
        </w:rPr>
        <w:t>prior to</w:t>
      </w:r>
      <w:r w:rsidRPr="008460AC">
        <w:rPr>
          <w:rFonts w:ascii="Arial" w:eastAsia="Times New Roman" w:hAnsi="Arial" w:cs="Arial"/>
          <w:color w:val="000000"/>
        </w:rPr>
        <w:t xml:space="preserve"> rental date. </w:t>
      </w:r>
    </w:p>
    <w:p w14:paraId="3F6AD770" w14:textId="77777777" w:rsidR="00501F54" w:rsidRDefault="00501F54" w:rsidP="00501F54">
      <w:pPr>
        <w:pStyle w:val="ListParagraph"/>
        <w:numPr>
          <w:ilvl w:val="0"/>
          <w:numId w:val="1"/>
        </w:numPr>
        <w:spacing w:after="0" w:line="240" w:lineRule="auto"/>
        <w:rPr>
          <w:rFonts w:ascii="Arial" w:eastAsia="Times New Roman" w:hAnsi="Arial" w:cs="Arial"/>
          <w:color w:val="000000"/>
        </w:rPr>
      </w:pPr>
      <w:r w:rsidRPr="008460AC">
        <w:rPr>
          <w:rFonts w:ascii="Arial" w:eastAsia="Times New Roman" w:hAnsi="Arial" w:cs="Arial"/>
          <w:color w:val="000000"/>
        </w:rPr>
        <w:t>All trash and materials must be cleaned up and disposed of properly.</w:t>
      </w:r>
    </w:p>
    <w:p w14:paraId="00D7BAD5" w14:textId="77777777" w:rsidR="00501F54" w:rsidRDefault="00501F54" w:rsidP="00501F54">
      <w:pPr>
        <w:pStyle w:val="ListParagraph"/>
        <w:numPr>
          <w:ilvl w:val="0"/>
          <w:numId w:val="1"/>
        </w:numPr>
        <w:spacing w:after="0" w:line="240" w:lineRule="auto"/>
        <w:rPr>
          <w:rFonts w:ascii="Arial" w:eastAsia="Times New Roman" w:hAnsi="Arial" w:cs="Arial"/>
          <w:color w:val="000000"/>
        </w:rPr>
      </w:pPr>
      <w:r w:rsidRPr="008460AC">
        <w:rPr>
          <w:rFonts w:ascii="Arial" w:eastAsia="Times New Roman" w:hAnsi="Arial" w:cs="Arial"/>
          <w:color w:val="000000"/>
        </w:rPr>
        <w:t>No decorations may be attached to shelters or tables</w:t>
      </w:r>
      <w:r>
        <w:rPr>
          <w:rFonts w:ascii="Arial" w:eastAsia="Times New Roman" w:hAnsi="Arial" w:cs="Arial"/>
          <w:color w:val="000000"/>
        </w:rPr>
        <w:t xml:space="preserve"> by staples or nails</w:t>
      </w:r>
      <w:r w:rsidRPr="008460AC">
        <w:rPr>
          <w:rFonts w:ascii="Arial" w:eastAsia="Times New Roman" w:hAnsi="Arial" w:cs="Arial"/>
          <w:color w:val="000000"/>
        </w:rPr>
        <w:t>. No confetti, artificial petals, or any other scattered décor.</w:t>
      </w:r>
    </w:p>
    <w:p w14:paraId="6F273A5E" w14:textId="77777777" w:rsidR="00501F54" w:rsidRDefault="00501F54" w:rsidP="00501F54">
      <w:pPr>
        <w:pStyle w:val="ListParagraph"/>
        <w:numPr>
          <w:ilvl w:val="0"/>
          <w:numId w:val="1"/>
        </w:numPr>
        <w:spacing w:after="0" w:line="240" w:lineRule="auto"/>
        <w:rPr>
          <w:rFonts w:ascii="Arial" w:eastAsia="Times New Roman" w:hAnsi="Arial" w:cs="Arial"/>
          <w:color w:val="000000"/>
        </w:rPr>
      </w:pPr>
      <w:r w:rsidRPr="008460AC">
        <w:rPr>
          <w:rFonts w:ascii="Arial" w:eastAsia="Times New Roman" w:hAnsi="Arial" w:cs="Arial"/>
          <w:color w:val="000000"/>
        </w:rPr>
        <w:t>Picnic tables must not be moved in or out of a shelter.</w:t>
      </w:r>
    </w:p>
    <w:p w14:paraId="4EF722CF" w14:textId="77777777" w:rsidR="00501F54" w:rsidRDefault="00501F54" w:rsidP="00501F54">
      <w:pPr>
        <w:pStyle w:val="ListParagraph"/>
        <w:numPr>
          <w:ilvl w:val="0"/>
          <w:numId w:val="1"/>
        </w:numPr>
        <w:spacing w:after="0" w:line="240" w:lineRule="auto"/>
        <w:rPr>
          <w:rFonts w:ascii="Arial" w:eastAsia="Times New Roman" w:hAnsi="Arial" w:cs="Arial"/>
          <w:color w:val="000000"/>
        </w:rPr>
      </w:pPr>
      <w:r w:rsidRPr="008460AC">
        <w:rPr>
          <w:rFonts w:ascii="Arial" w:eastAsia="Times New Roman" w:hAnsi="Arial" w:cs="Arial"/>
          <w:color w:val="000000"/>
        </w:rPr>
        <w:t>Vehicles must remain on roads and be parked in designated areas. Driving to the shelter is strictly prohibited.</w:t>
      </w:r>
    </w:p>
    <w:p w14:paraId="79FF2B8C" w14:textId="77777777" w:rsidR="00501F54" w:rsidRPr="008460AC" w:rsidRDefault="00501F54" w:rsidP="00501F54">
      <w:pPr>
        <w:pStyle w:val="ListParagraph"/>
        <w:numPr>
          <w:ilvl w:val="0"/>
          <w:numId w:val="1"/>
        </w:numPr>
        <w:spacing w:after="0" w:line="240" w:lineRule="auto"/>
        <w:rPr>
          <w:rFonts w:ascii="Arial" w:eastAsia="Times New Roman" w:hAnsi="Arial" w:cs="Arial"/>
          <w:color w:val="000000"/>
        </w:rPr>
      </w:pPr>
      <w:r w:rsidRPr="008460AC">
        <w:rPr>
          <w:rFonts w:ascii="Arial" w:eastAsia="Times New Roman" w:hAnsi="Arial" w:cs="Arial"/>
          <w:b/>
          <w:bCs/>
          <w:color w:val="000000"/>
        </w:rPr>
        <w:t>Electricity is not guaranteed, even when outlets are present.</w:t>
      </w:r>
    </w:p>
    <w:p w14:paraId="4D369D95" w14:textId="77777777" w:rsidR="00501F54" w:rsidRDefault="00501F54" w:rsidP="00501F54">
      <w:pPr>
        <w:pStyle w:val="ListParagraph"/>
        <w:numPr>
          <w:ilvl w:val="0"/>
          <w:numId w:val="1"/>
        </w:numPr>
        <w:spacing w:after="0" w:line="240" w:lineRule="auto"/>
        <w:rPr>
          <w:rFonts w:ascii="Arial" w:eastAsia="Times New Roman" w:hAnsi="Arial" w:cs="Arial"/>
          <w:color w:val="000000"/>
        </w:rPr>
      </w:pPr>
      <w:r w:rsidRPr="008460AC">
        <w:rPr>
          <w:rFonts w:ascii="Arial" w:eastAsia="Times New Roman" w:hAnsi="Arial" w:cs="Arial"/>
          <w:color w:val="000000"/>
        </w:rPr>
        <w:t>Cooking is only permitted in installed grills, or by use of personal propane and electric grills, or canned fuel (</w:t>
      </w:r>
      <w:proofErr w:type="spellStart"/>
      <w:r w:rsidRPr="008460AC">
        <w:rPr>
          <w:rFonts w:ascii="Arial" w:eastAsia="Times New Roman" w:hAnsi="Arial" w:cs="Arial"/>
          <w:color w:val="000000"/>
        </w:rPr>
        <w:t>sterno</w:t>
      </w:r>
      <w:proofErr w:type="spellEnd"/>
      <w:r w:rsidRPr="008460AC">
        <w:rPr>
          <w:rFonts w:ascii="Arial" w:eastAsia="Times New Roman" w:hAnsi="Arial" w:cs="Arial"/>
          <w:color w:val="000000"/>
        </w:rPr>
        <w:t>). Do not dump coals from installed grills on ground or in trash receptacles. Personal charcoal or wood burning grills, smokers, and all fryers are strictly prohibited. Catered charcoal and wood grills are permitted with advance permission and approved insurance.</w:t>
      </w:r>
    </w:p>
    <w:p w14:paraId="4348438E" w14:textId="77777777" w:rsidR="00501F54" w:rsidRDefault="00501F54" w:rsidP="00501F54">
      <w:pPr>
        <w:pStyle w:val="ListParagraph"/>
        <w:numPr>
          <w:ilvl w:val="0"/>
          <w:numId w:val="1"/>
        </w:numPr>
        <w:spacing w:after="0" w:line="240" w:lineRule="auto"/>
        <w:rPr>
          <w:rFonts w:ascii="Arial" w:eastAsia="Times New Roman" w:hAnsi="Arial" w:cs="Arial"/>
          <w:color w:val="000000"/>
        </w:rPr>
      </w:pPr>
      <w:r w:rsidRPr="008460AC">
        <w:rPr>
          <w:rFonts w:ascii="Arial" w:eastAsia="Times New Roman" w:hAnsi="Arial" w:cs="Arial"/>
          <w:color w:val="000000"/>
        </w:rPr>
        <w:t>No fires, torches, or any other open flame outside of approved cooking equipment.</w:t>
      </w:r>
    </w:p>
    <w:p w14:paraId="4654840A" w14:textId="77777777" w:rsidR="00501F54" w:rsidRPr="008460AC" w:rsidRDefault="00501F54" w:rsidP="00501F54">
      <w:pPr>
        <w:pStyle w:val="ListParagraph"/>
        <w:numPr>
          <w:ilvl w:val="0"/>
          <w:numId w:val="1"/>
        </w:numPr>
        <w:spacing w:after="0" w:line="240" w:lineRule="auto"/>
        <w:rPr>
          <w:rFonts w:ascii="Arial" w:eastAsia="Times New Roman" w:hAnsi="Arial" w:cs="Arial"/>
          <w:color w:val="000000"/>
        </w:rPr>
      </w:pPr>
      <w:r w:rsidRPr="008460AC">
        <w:rPr>
          <w:rFonts w:ascii="Arial" w:eastAsia="Times New Roman" w:hAnsi="Arial" w:cs="Arial"/>
          <w:color w:val="000000"/>
        </w:rPr>
        <w:t>The following are prohibited with a picnic shelter reservation:</w:t>
      </w:r>
    </w:p>
    <w:p w14:paraId="335A4B3A" w14:textId="77777777" w:rsidR="00501F54" w:rsidRDefault="00501F54" w:rsidP="00501F54">
      <w:pPr>
        <w:spacing w:after="0" w:line="240" w:lineRule="auto"/>
        <w:rPr>
          <w:rFonts w:ascii="Arial" w:eastAsia="Times New Roman" w:hAnsi="Arial" w:cs="Arial"/>
          <w:color w:val="000000"/>
          <w:sz w:val="8"/>
          <w:szCs w:val="8"/>
        </w:rPr>
      </w:pPr>
    </w:p>
    <w:p w14:paraId="2A04B083" w14:textId="77777777" w:rsidR="00501F54" w:rsidRPr="008460AC" w:rsidRDefault="00501F54" w:rsidP="00501F54">
      <w:pPr>
        <w:spacing w:after="0" w:line="240" w:lineRule="auto"/>
        <w:rPr>
          <w:rFonts w:ascii="Arial" w:eastAsia="Times New Roman" w:hAnsi="Arial" w:cs="Arial"/>
          <w:color w:val="000000"/>
          <w:sz w:val="8"/>
          <w:szCs w:val="8"/>
        </w:rPr>
        <w:sectPr w:rsidR="00501F54" w:rsidRPr="008460AC" w:rsidSect="00622C2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10F44D29"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Amplified sound and DJs</w:t>
      </w:r>
    </w:p>
    <w:p w14:paraId="0740E0E2"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Gambling or games of chance</w:t>
      </w:r>
    </w:p>
    <w:p w14:paraId="5F000069"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Profanity</w:t>
      </w:r>
    </w:p>
    <w:p w14:paraId="1E1CB2D5"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Launching or landing any aircraft, rocket, or</w:t>
      </w:r>
    </w:p>
    <w:p w14:paraId="4E05646D" w14:textId="77777777" w:rsidR="00501F54" w:rsidRPr="00501F54" w:rsidRDefault="00501F54" w:rsidP="00501F54">
      <w:pPr>
        <w:pStyle w:val="ListParagraph"/>
        <w:spacing w:after="0" w:line="240" w:lineRule="auto"/>
        <w:rPr>
          <w:rFonts w:ascii="Arial" w:eastAsia="Times New Roman" w:hAnsi="Arial" w:cs="Arial"/>
          <w:color w:val="000000"/>
        </w:rPr>
      </w:pPr>
      <w:r w:rsidRPr="00501F54">
        <w:rPr>
          <w:rFonts w:ascii="Arial" w:eastAsia="Times New Roman" w:hAnsi="Arial" w:cs="Arial"/>
          <w:color w:val="000000"/>
        </w:rPr>
        <w:t>balloon</w:t>
      </w:r>
    </w:p>
    <w:p w14:paraId="3FEA9BA4"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Bounce house and inflatable amusements</w:t>
      </w:r>
    </w:p>
    <w:p w14:paraId="2661A797"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Petting zoos or pony rides</w:t>
      </w:r>
    </w:p>
    <w:p w14:paraId="0B670A80"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Vending or commercial activity</w:t>
      </w:r>
    </w:p>
    <w:p w14:paraId="0B0A7E49"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Glass containers</w:t>
      </w:r>
    </w:p>
    <w:p w14:paraId="2C9B6953"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Weapons</w:t>
      </w:r>
    </w:p>
    <w:p w14:paraId="61244E79"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Dunk tanks &amp; inflatable pools</w:t>
      </w:r>
    </w:p>
    <w:p w14:paraId="48E35013"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Collecting of fees or donations</w:t>
      </w:r>
    </w:p>
    <w:p w14:paraId="5383B3C1"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Fireworks</w:t>
      </w:r>
    </w:p>
    <w:p w14:paraId="7E93DE8F"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Golf</w:t>
      </w:r>
    </w:p>
    <w:p w14:paraId="09CDFFED"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Alcoholic beverages and Illegal drugs</w:t>
      </w:r>
    </w:p>
    <w:p w14:paraId="3EDFD0D5"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Motorized train rides</w:t>
      </w:r>
    </w:p>
    <w:p w14:paraId="2B5B5BE3"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Disruptive behavior to other park patrons</w:t>
      </w:r>
    </w:p>
    <w:p w14:paraId="47B04457" w14:textId="77777777" w:rsidR="00501F54" w:rsidRPr="00501F54" w:rsidRDefault="00501F54" w:rsidP="00501F54">
      <w:pPr>
        <w:pStyle w:val="ListParagraph"/>
        <w:numPr>
          <w:ilvl w:val="0"/>
          <w:numId w:val="2"/>
        </w:numPr>
        <w:spacing w:after="0" w:line="240" w:lineRule="auto"/>
        <w:rPr>
          <w:rFonts w:ascii="Arial" w:eastAsia="Times New Roman" w:hAnsi="Arial" w:cs="Arial"/>
          <w:color w:val="000000"/>
        </w:rPr>
      </w:pPr>
      <w:r w:rsidRPr="00501F54">
        <w:rPr>
          <w:rFonts w:ascii="Arial" w:eastAsia="Times New Roman" w:hAnsi="Arial" w:cs="Arial"/>
          <w:color w:val="000000"/>
        </w:rPr>
        <w:t>Illegal activity</w:t>
      </w:r>
    </w:p>
    <w:p w14:paraId="6AE0EB81" w14:textId="4D1938A8" w:rsidR="00501F54" w:rsidRPr="00501F54" w:rsidRDefault="00501F54" w:rsidP="00501F54">
      <w:pPr>
        <w:spacing w:after="0" w:line="240" w:lineRule="auto"/>
        <w:rPr>
          <w:rFonts w:ascii="Arial" w:eastAsia="Times New Roman" w:hAnsi="Arial" w:cs="Arial"/>
          <w:color w:val="000000"/>
        </w:rPr>
        <w:sectPr w:rsidR="00501F54" w:rsidRPr="00501F54" w:rsidSect="00762310">
          <w:type w:val="continuous"/>
          <w:pgSz w:w="12240" w:h="15840"/>
          <w:pgMar w:top="720" w:right="720" w:bottom="720" w:left="720" w:header="720" w:footer="720" w:gutter="0"/>
          <w:cols w:num="2" w:space="720"/>
          <w:docGrid w:linePitch="360"/>
        </w:sectPr>
      </w:pPr>
    </w:p>
    <w:p w14:paraId="675B50B4" w14:textId="1B687AA3" w:rsidR="00501F54" w:rsidRDefault="00501F54" w:rsidP="00501F54">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 </w:t>
      </w:r>
      <w:r w:rsidRPr="00C64FF9">
        <w:rPr>
          <w:rFonts w:ascii="Arial" w:eastAsia="Times New Roman" w:hAnsi="Arial" w:cs="Arial"/>
          <w:color w:val="000000"/>
        </w:rPr>
        <w:t>Removal of department signs, forms, or other materials is prohibited without authorization of department staff.</w:t>
      </w:r>
    </w:p>
    <w:p w14:paraId="19A962A7" w14:textId="77777777" w:rsidR="00501F54" w:rsidRPr="0088418D" w:rsidRDefault="00501F54" w:rsidP="00501F54">
      <w:pPr>
        <w:pStyle w:val="ListParagraph"/>
        <w:numPr>
          <w:ilvl w:val="0"/>
          <w:numId w:val="1"/>
        </w:numPr>
        <w:spacing w:after="0" w:line="240" w:lineRule="auto"/>
        <w:rPr>
          <w:rFonts w:ascii="Arial" w:eastAsia="Times New Roman" w:hAnsi="Arial" w:cs="Arial"/>
          <w:color w:val="000000"/>
        </w:rPr>
      </w:pPr>
      <w:r w:rsidRPr="0088418D">
        <w:rPr>
          <w:rFonts w:ascii="Arial" w:eastAsia="Times New Roman" w:hAnsi="Arial" w:cs="Arial"/>
          <w:color w:val="000000"/>
        </w:rPr>
        <w:t>Sleeping or reclining in a horizontal position is prohibited in shelters and in/on other park facilities and amenities.</w:t>
      </w:r>
    </w:p>
    <w:p w14:paraId="656FA1F2" w14:textId="77777777" w:rsidR="00501F54" w:rsidRPr="0088418D" w:rsidRDefault="00501F54" w:rsidP="00501F54">
      <w:pPr>
        <w:pStyle w:val="ListParagraph"/>
        <w:numPr>
          <w:ilvl w:val="0"/>
          <w:numId w:val="1"/>
        </w:numPr>
        <w:spacing w:after="0" w:line="240" w:lineRule="auto"/>
        <w:rPr>
          <w:rFonts w:ascii="Arial" w:eastAsia="Times New Roman" w:hAnsi="Arial" w:cs="Arial"/>
          <w:color w:val="000000"/>
        </w:rPr>
      </w:pPr>
      <w:r w:rsidRPr="0088418D">
        <w:rPr>
          <w:rFonts w:ascii="Arial" w:eastAsia="Times New Roman" w:hAnsi="Arial" w:cs="Arial"/>
          <w:color w:val="000000"/>
        </w:rPr>
        <w:t>A representative of the rental party must be on site during use to serve as liaison between the group and park staff.</w:t>
      </w:r>
    </w:p>
    <w:p w14:paraId="74644930" w14:textId="77777777" w:rsidR="00501F54" w:rsidRPr="0088418D" w:rsidRDefault="00501F54" w:rsidP="00501F54">
      <w:pPr>
        <w:pStyle w:val="ListParagraph"/>
        <w:numPr>
          <w:ilvl w:val="0"/>
          <w:numId w:val="1"/>
        </w:numPr>
        <w:spacing w:after="0" w:line="240" w:lineRule="auto"/>
        <w:rPr>
          <w:rFonts w:ascii="Arial" w:eastAsia="Times New Roman" w:hAnsi="Arial" w:cs="Arial"/>
          <w:color w:val="000000"/>
        </w:rPr>
      </w:pPr>
      <w:r w:rsidRPr="0088418D">
        <w:rPr>
          <w:rFonts w:ascii="Arial" w:eastAsia="Times New Roman" w:hAnsi="Arial" w:cs="Arial"/>
          <w:color w:val="000000"/>
        </w:rPr>
        <w:t xml:space="preserve">Skates, skateboards, inline </w:t>
      </w:r>
      <w:proofErr w:type="gramStart"/>
      <w:r w:rsidRPr="0088418D">
        <w:rPr>
          <w:rFonts w:ascii="Arial" w:eastAsia="Times New Roman" w:hAnsi="Arial" w:cs="Arial"/>
          <w:color w:val="000000"/>
        </w:rPr>
        <w:t>skates</w:t>
      </w:r>
      <w:proofErr w:type="gramEnd"/>
      <w:r w:rsidRPr="0088418D">
        <w:rPr>
          <w:rFonts w:ascii="Arial" w:eastAsia="Times New Roman" w:hAnsi="Arial" w:cs="Arial"/>
          <w:color w:val="000000"/>
        </w:rPr>
        <w:t xml:space="preserve"> and similar equipment may be restricted or prohibited in locations as determined by park staff.</w:t>
      </w:r>
    </w:p>
    <w:p w14:paraId="519203B6" w14:textId="77777777" w:rsidR="00501F54" w:rsidRPr="0088418D" w:rsidRDefault="00501F54" w:rsidP="00501F54">
      <w:pPr>
        <w:pStyle w:val="ListParagraph"/>
        <w:numPr>
          <w:ilvl w:val="0"/>
          <w:numId w:val="1"/>
        </w:numPr>
        <w:spacing w:after="0" w:line="240" w:lineRule="auto"/>
        <w:rPr>
          <w:rFonts w:ascii="Arial" w:eastAsia="Times New Roman" w:hAnsi="Arial" w:cs="Arial"/>
          <w:color w:val="000000"/>
        </w:rPr>
      </w:pPr>
      <w:r w:rsidRPr="0088418D">
        <w:rPr>
          <w:rFonts w:ascii="Arial" w:eastAsia="Times New Roman" w:hAnsi="Arial" w:cs="Arial"/>
          <w:color w:val="000000"/>
        </w:rPr>
        <w:t>No person or group shall interfere with any recreational activities or events authorized by the City.</w:t>
      </w:r>
    </w:p>
    <w:p w14:paraId="01F249EA" w14:textId="77777777" w:rsidR="00501F54" w:rsidRPr="0088418D" w:rsidRDefault="00501F54" w:rsidP="00501F54">
      <w:pPr>
        <w:pStyle w:val="ListParagraph"/>
        <w:numPr>
          <w:ilvl w:val="0"/>
          <w:numId w:val="1"/>
        </w:numPr>
        <w:spacing w:after="0" w:line="240" w:lineRule="auto"/>
        <w:rPr>
          <w:rFonts w:ascii="Arial" w:eastAsia="Times New Roman" w:hAnsi="Arial" w:cs="Arial"/>
          <w:color w:val="000000"/>
        </w:rPr>
      </w:pPr>
      <w:r w:rsidRPr="0088418D">
        <w:rPr>
          <w:rFonts w:ascii="Arial" w:eastAsia="Times New Roman" w:hAnsi="Arial" w:cs="Arial"/>
          <w:color w:val="000000"/>
        </w:rPr>
        <w:t>Any section or part of any park or facility may be declared closed to the public at any time or limited to certain users or times as public interest demands or safety and security indicates.</w:t>
      </w:r>
    </w:p>
    <w:p w14:paraId="123589FF" w14:textId="3C528E9D" w:rsidR="00501F54" w:rsidRDefault="00501F54" w:rsidP="00501F54">
      <w:pPr>
        <w:pStyle w:val="ListParagraph"/>
        <w:numPr>
          <w:ilvl w:val="0"/>
          <w:numId w:val="1"/>
        </w:numPr>
        <w:spacing w:after="0" w:line="240" w:lineRule="auto"/>
        <w:rPr>
          <w:rFonts w:ascii="Arial" w:eastAsia="Times New Roman" w:hAnsi="Arial" w:cs="Arial"/>
          <w:color w:val="000000"/>
        </w:rPr>
      </w:pPr>
      <w:r w:rsidRPr="0088418D">
        <w:rPr>
          <w:rFonts w:ascii="Arial" w:eastAsia="Times New Roman" w:hAnsi="Arial" w:cs="Arial"/>
          <w:color w:val="000000"/>
        </w:rPr>
        <w:t>Pool, baby pool, or pool green space is not guaranteed when renting a shelter.</w:t>
      </w:r>
    </w:p>
    <w:p w14:paraId="209A3D83" w14:textId="77777777" w:rsidR="00501F54" w:rsidRDefault="00501F54" w:rsidP="00501F54">
      <w:pPr>
        <w:pStyle w:val="ListParagraph"/>
        <w:numPr>
          <w:ilvl w:val="0"/>
          <w:numId w:val="1"/>
        </w:numPr>
        <w:spacing w:after="0" w:line="240" w:lineRule="auto"/>
        <w:rPr>
          <w:rFonts w:ascii="Arial" w:eastAsia="Times New Roman" w:hAnsi="Arial" w:cs="Arial"/>
          <w:color w:val="000000"/>
        </w:rPr>
      </w:pPr>
      <w:r w:rsidRPr="0088418D">
        <w:rPr>
          <w:rFonts w:ascii="Arial" w:eastAsia="Times New Roman" w:hAnsi="Arial" w:cs="Arial"/>
          <w:color w:val="000000"/>
        </w:rPr>
        <w:t>Advance permission and approved insurance may be required for the use of outside equipment and/or catering.</w:t>
      </w:r>
    </w:p>
    <w:p w14:paraId="3F63AEC5" w14:textId="10D2CA35" w:rsidR="00501F54" w:rsidRDefault="00501F54" w:rsidP="00501F54">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color w:val="000000"/>
        </w:rPr>
        <w:t>All</w:t>
      </w:r>
      <w:r w:rsidRPr="00F811EA">
        <w:rPr>
          <w:rFonts w:ascii="Arial" w:eastAsia="Times New Roman" w:hAnsi="Arial" w:cs="Arial"/>
          <w:color w:val="000000"/>
        </w:rPr>
        <w:t xml:space="preserve"> indoor and outdoor public spaces </w:t>
      </w:r>
      <w:r>
        <w:rPr>
          <w:rFonts w:ascii="Arial" w:eastAsia="Times New Roman" w:hAnsi="Arial" w:cs="Arial"/>
          <w:color w:val="000000"/>
        </w:rPr>
        <w:t xml:space="preserve">controlled by the Wheeling </w:t>
      </w:r>
      <w:r w:rsidRPr="00F811EA">
        <w:rPr>
          <w:rFonts w:ascii="Arial" w:eastAsia="Times New Roman" w:hAnsi="Arial" w:cs="Arial"/>
          <w:color w:val="000000"/>
        </w:rPr>
        <w:t>Park</w:t>
      </w:r>
      <w:r>
        <w:rPr>
          <w:rFonts w:ascii="Arial" w:eastAsia="Times New Roman" w:hAnsi="Arial" w:cs="Arial"/>
          <w:color w:val="000000"/>
        </w:rPr>
        <w:t>s and Recreation Department</w:t>
      </w:r>
      <w:r w:rsidRPr="00F811EA">
        <w:rPr>
          <w:rFonts w:ascii="Arial" w:eastAsia="Times New Roman" w:hAnsi="Arial" w:cs="Arial"/>
          <w:color w:val="000000"/>
        </w:rPr>
        <w:t xml:space="preserve"> are smoke</w:t>
      </w:r>
      <w:r>
        <w:rPr>
          <w:rFonts w:ascii="Arial" w:eastAsia="Times New Roman" w:hAnsi="Arial" w:cs="Arial"/>
          <w:color w:val="000000"/>
        </w:rPr>
        <w:t xml:space="preserve"> and vapor </w:t>
      </w:r>
      <w:r w:rsidRPr="00F811EA">
        <w:rPr>
          <w:rFonts w:ascii="Arial" w:eastAsia="Times New Roman" w:hAnsi="Arial" w:cs="Arial"/>
          <w:color w:val="000000"/>
        </w:rPr>
        <w:t>free and staff will enforce this regulation.</w:t>
      </w:r>
    </w:p>
    <w:p w14:paraId="1AEED430" w14:textId="77777777" w:rsidR="00501F54" w:rsidRDefault="00501F54" w:rsidP="00501F54">
      <w:pPr>
        <w:pStyle w:val="ListParagraph"/>
        <w:spacing w:after="0" w:line="240" w:lineRule="auto"/>
        <w:ind w:left="540"/>
        <w:rPr>
          <w:rFonts w:ascii="Arial" w:eastAsia="Times New Roman" w:hAnsi="Arial" w:cs="Arial"/>
          <w:color w:val="000000"/>
        </w:rPr>
      </w:pPr>
    </w:p>
    <w:p w14:paraId="39CD5826" w14:textId="2F245603" w:rsidR="00501F54" w:rsidRPr="00330E0D" w:rsidRDefault="00501F54" w:rsidP="00330E0D">
      <w:pPr>
        <w:spacing w:after="0" w:line="240" w:lineRule="auto"/>
        <w:rPr>
          <w:rFonts w:ascii="Arial" w:eastAsia="Times New Roman" w:hAnsi="Arial" w:cs="Arial"/>
          <w:color w:val="000000"/>
        </w:rPr>
      </w:pPr>
      <w:r w:rsidRPr="00501F54">
        <w:rPr>
          <w:rFonts w:ascii="Arial" w:eastAsia="Times New Roman" w:hAnsi="Arial" w:cs="Arial"/>
          <w:color w:val="000000"/>
        </w:rPr>
        <w:t>Failure to comply with the terms of this agreement, ordinances of the City of Wheeling, laws of the State of West Virginia, shall automatically terminate the privileges granted by this agreement, as well as subjecting the offender(s) and/or organization’s officers or directors to criminal prosecution therefore.</w:t>
      </w:r>
      <w:r w:rsidR="00330E0D">
        <w:rPr>
          <w:rFonts w:ascii="Arial" w:eastAsia="Times New Roman" w:hAnsi="Arial" w:cs="Arial"/>
          <w:color w:val="000000"/>
        </w:rPr>
        <w:t xml:space="preserve">  Park management and/or city staff retains the authority to ask any group using a shelter to disperse and vacate the area.</w:t>
      </w:r>
    </w:p>
    <w:p w14:paraId="64CDB485" w14:textId="4D1D6FEE" w:rsidR="00330E0D" w:rsidRPr="00330E0D" w:rsidRDefault="00330E0D" w:rsidP="00330E0D">
      <w:pPr>
        <w:spacing w:after="0" w:line="240" w:lineRule="auto"/>
        <w:rPr>
          <w:rFonts w:ascii="Arial" w:eastAsia="Times New Roman" w:hAnsi="Arial" w:cs="Arial"/>
          <w:b/>
          <w:bCs/>
          <w:color w:val="000000"/>
        </w:rPr>
      </w:pPr>
      <w:r w:rsidRPr="00330E0D">
        <w:rPr>
          <w:rFonts w:ascii="Arial" w:eastAsia="Times New Roman" w:hAnsi="Arial" w:cs="Arial"/>
          <w:b/>
          <w:bCs/>
          <w:color w:val="000000"/>
        </w:rPr>
        <w:t>.</w:t>
      </w:r>
    </w:p>
    <w:p w14:paraId="51B79E1C" w14:textId="42CCDB95" w:rsidR="00330E0D" w:rsidRPr="00501F54" w:rsidRDefault="00330E0D" w:rsidP="00330E0D">
      <w:pPr>
        <w:jc w:val="center"/>
        <w:sectPr w:rsidR="00330E0D" w:rsidRPr="00501F54" w:rsidSect="00622C2A">
          <w:type w:val="continuous"/>
          <w:pgSz w:w="12240" w:h="15840"/>
          <w:pgMar w:top="720" w:right="720" w:bottom="720" w:left="720" w:header="720" w:footer="720" w:gutter="0"/>
          <w:cols w:space="720"/>
          <w:docGrid w:linePitch="360"/>
        </w:sectPr>
      </w:pPr>
    </w:p>
    <w:p w14:paraId="7AC7A339" w14:textId="6410E25D" w:rsidR="00501F54" w:rsidRDefault="00330E0D" w:rsidP="00330E0D">
      <w:pPr>
        <w:spacing w:after="120" w:line="240" w:lineRule="auto"/>
        <w:rPr>
          <w:rFonts w:ascii="Archive" w:eastAsia="Times New Roman" w:hAnsi="Archive" w:cs="Times New Roman"/>
          <w:color w:val="000000"/>
          <w:sz w:val="24"/>
          <w:szCs w:val="24"/>
        </w:rPr>
      </w:pPr>
      <w:r>
        <w:rPr>
          <w:rFonts w:ascii="Archive" w:eastAsia="Times New Roman" w:hAnsi="Archive" w:cs="Times New Roman"/>
          <w:color w:val="000000"/>
          <w:sz w:val="24"/>
          <w:szCs w:val="24"/>
        </w:rPr>
        <w:lastRenderedPageBreak/>
        <w:t xml:space="preserve">                                               Shelter rules &amp; regulations</w:t>
      </w:r>
    </w:p>
    <w:p w14:paraId="17A296D4" w14:textId="77777777" w:rsidR="00330E0D" w:rsidRPr="0088418D" w:rsidRDefault="00330E0D" w:rsidP="00330E0D">
      <w:pPr>
        <w:spacing w:after="0" w:line="240" w:lineRule="auto"/>
        <w:rPr>
          <w:rFonts w:ascii="Arial" w:eastAsia="Times New Roman" w:hAnsi="Arial" w:cs="Arial"/>
          <w:color w:val="000000"/>
        </w:rPr>
      </w:pPr>
      <w:r w:rsidRPr="0088418D">
        <w:rPr>
          <w:rFonts w:ascii="Arial" w:eastAsia="Times New Roman" w:hAnsi="Arial" w:cs="Arial"/>
          <w:b/>
          <w:bCs/>
          <w:color w:val="000000"/>
        </w:rPr>
        <w:t>Lost and Found</w:t>
      </w:r>
      <w:r w:rsidRPr="0088418D">
        <w:rPr>
          <w:rFonts w:ascii="Arial" w:eastAsia="Times New Roman" w:hAnsi="Arial" w:cs="Arial"/>
          <w:color w:val="000000"/>
        </w:rPr>
        <w:t>: The City of Wheeling, Parks and Recreation Department is not responsible for any lost or stolen items or items left unattended or forgotten.</w:t>
      </w:r>
    </w:p>
    <w:p w14:paraId="53810879" w14:textId="77777777" w:rsidR="00330E0D" w:rsidRPr="00D02A47" w:rsidRDefault="00330E0D" w:rsidP="00330E0D">
      <w:pPr>
        <w:spacing w:after="0" w:line="240" w:lineRule="auto"/>
        <w:rPr>
          <w:rFonts w:ascii="Arial" w:eastAsia="Times New Roman" w:hAnsi="Arial" w:cs="Arial"/>
          <w:b/>
          <w:bCs/>
          <w:color w:val="000000"/>
          <w:sz w:val="10"/>
          <w:szCs w:val="10"/>
        </w:rPr>
      </w:pPr>
    </w:p>
    <w:p w14:paraId="182EF269" w14:textId="77777777" w:rsidR="00330E0D" w:rsidRPr="0088418D" w:rsidRDefault="00330E0D" w:rsidP="00330E0D">
      <w:pPr>
        <w:spacing w:after="0" w:line="240" w:lineRule="auto"/>
        <w:rPr>
          <w:rFonts w:ascii="Arial" w:eastAsia="Times New Roman" w:hAnsi="Arial" w:cs="Arial"/>
          <w:color w:val="000000"/>
        </w:rPr>
      </w:pPr>
      <w:r w:rsidRPr="0088418D">
        <w:rPr>
          <w:rFonts w:ascii="Arial" w:eastAsia="Times New Roman" w:hAnsi="Arial" w:cs="Arial"/>
          <w:b/>
          <w:bCs/>
          <w:color w:val="000000"/>
        </w:rPr>
        <w:t>Trespass</w:t>
      </w:r>
      <w:r w:rsidRPr="0088418D">
        <w:rPr>
          <w:rFonts w:ascii="Arial" w:eastAsia="Times New Roman" w:hAnsi="Arial" w:cs="Arial"/>
          <w:color w:val="000000"/>
        </w:rPr>
        <w:t>: Any person or group found in violation of the above rules and regulations shall be ordered to leave all City of Wheeling parks and recreation facilities for a minimum 24-hour period. Any person who fails to leave all facilities</w:t>
      </w:r>
      <w:r>
        <w:rPr>
          <w:rFonts w:ascii="Arial" w:eastAsia="Times New Roman" w:hAnsi="Arial" w:cs="Arial"/>
          <w:color w:val="000000"/>
        </w:rPr>
        <w:t xml:space="preserve"> or parks </w:t>
      </w:r>
      <w:r w:rsidRPr="0088418D">
        <w:rPr>
          <w:rFonts w:ascii="Arial" w:eastAsia="Times New Roman" w:hAnsi="Arial" w:cs="Arial"/>
          <w:color w:val="000000"/>
        </w:rPr>
        <w:t>at the time requested may be arrested and prosecuted for trespassing or prosecuted under other existing ordinances.</w:t>
      </w:r>
    </w:p>
    <w:p w14:paraId="5C166190" w14:textId="77777777" w:rsidR="00330E0D" w:rsidRPr="00D02A47" w:rsidRDefault="00330E0D" w:rsidP="00330E0D">
      <w:pPr>
        <w:spacing w:after="0" w:line="240" w:lineRule="auto"/>
        <w:rPr>
          <w:rFonts w:ascii="Arial" w:eastAsia="Times New Roman" w:hAnsi="Arial" w:cs="Arial"/>
          <w:b/>
          <w:bCs/>
          <w:color w:val="000000"/>
          <w:sz w:val="10"/>
          <w:szCs w:val="10"/>
        </w:rPr>
      </w:pPr>
    </w:p>
    <w:p w14:paraId="61A9ACB9" w14:textId="77777777" w:rsidR="00330E0D" w:rsidRPr="0088418D" w:rsidRDefault="00330E0D" w:rsidP="00330E0D">
      <w:pPr>
        <w:spacing w:after="0" w:line="240" w:lineRule="auto"/>
        <w:rPr>
          <w:rFonts w:ascii="Arial" w:eastAsia="Times New Roman" w:hAnsi="Arial" w:cs="Arial"/>
          <w:color w:val="000000"/>
        </w:rPr>
      </w:pPr>
      <w:r w:rsidRPr="0088418D">
        <w:rPr>
          <w:rFonts w:ascii="Arial" w:eastAsia="Times New Roman" w:hAnsi="Arial" w:cs="Arial"/>
          <w:b/>
          <w:bCs/>
          <w:color w:val="000000"/>
        </w:rPr>
        <w:t>Damages</w:t>
      </w:r>
      <w:r w:rsidRPr="0088418D">
        <w:rPr>
          <w:rFonts w:ascii="Arial" w:eastAsia="Times New Roman" w:hAnsi="Arial" w:cs="Arial"/>
          <w:color w:val="000000"/>
        </w:rPr>
        <w:t>: The applicant shall be responsible for any damages to city property caused by any of the users of a permitted shelter or green space. This shall include materials, labor, and equipment required to repair damages.</w:t>
      </w:r>
    </w:p>
    <w:p w14:paraId="45542620" w14:textId="77777777" w:rsidR="00330E0D" w:rsidRPr="00D02A47" w:rsidRDefault="00330E0D" w:rsidP="00330E0D">
      <w:pPr>
        <w:spacing w:after="0" w:line="240" w:lineRule="auto"/>
        <w:rPr>
          <w:rFonts w:ascii="Arial" w:eastAsia="Times New Roman" w:hAnsi="Arial" w:cs="Arial"/>
          <w:b/>
          <w:bCs/>
          <w:color w:val="000000"/>
          <w:sz w:val="10"/>
          <w:szCs w:val="10"/>
        </w:rPr>
      </w:pPr>
    </w:p>
    <w:p w14:paraId="48476933" w14:textId="77777777" w:rsidR="00330E0D" w:rsidRPr="0088418D" w:rsidRDefault="00330E0D" w:rsidP="00330E0D">
      <w:pPr>
        <w:spacing w:after="0" w:line="240" w:lineRule="auto"/>
        <w:rPr>
          <w:rFonts w:ascii="Arial" w:eastAsia="Times New Roman" w:hAnsi="Arial" w:cs="Arial"/>
          <w:color w:val="000000"/>
        </w:rPr>
      </w:pPr>
      <w:r w:rsidRPr="0088418D">
        <w:rPr>
          <w:rFonts w:ascii="Arial" w:eastAsia="Times New Roman" w:hAnsi="Arial" w:cs="Arial"/>
          <w:b/>
          <w:bCs/>
          <w:color w:val="000000"/>
        </w:rPr>
        <w:t>Inclement Weather, Cancellation and Change Policy:</w:t>
      </w:r>
      <w:r w:rsidRPr="0088418D">
        <w:rPr>
          <w:rFonts w:ascii="Arial" w:eastAsia="Times New Roman" w:hAnsi="Arial" w:cs="Arial"/>
          <w:color w:val="000000"/>
        </w:rPr>
        <w:t xml:space="preserve"> If inclement weather prevents the use of the shelter you may reschedule your event or request a refund with proper notification by contacting the Wheeling Parks and Recreation Department the first business day following your rental.</w:t>
      </w:r>
    </w:p>
    <w:p w14:paraId="769B9F9E" w14:textId="77777777" w:rsidR="00330E0D" w:rsidRPr="008D0FBB" w:rsidRDefault="00330E0D" w:rsidP="00330E0D">
      <w:pPr>
        <w:pStyle w:val="ListParagraph"/>
        <w:numPr>
          <w:ilvl w:val="0"/>
          <w:numId w:val="4"/>
        </w:numPr>
        <w:spacing w:after="0" w:line="240" w:lineRule="auto"/>
        <w:rPr>
          <w:rFonts w:ascii="Arial" w:eastAsia="Times New Roman" w:hAnsi="Arial" w:cs="Arial"/>
          <w:color w:val="000000"/>
        </w:rPr>
      </w:pPr>
      <w:r w:rsidRPr="008D0FBB">
        <w:rPr>
          <w:rFonts w:ascii="Arial" w:eastAsia="Times New Roman" w:hAnsi="Arial" w:cs="Arial"/>
          <w:color w:val="000000"/>
        </w:rPr>
        <w:t>Refunds will only be given to the original applicant listed on the Facility Use Permit.</w:t>
      </w:r>
    </w:p>
    <w:p w14:paraId="4B476549" w14:textId="77777777" w:rsidR="00330E0D" w:rsidRPr="008D0FBB" w:rsidRDefault="00330E0D" w:rsidP="00330E0D">
      <w:pPr>
        <w:pStyle w:val="ListParagraph"/>
        <w:numPr>
          <w:ilvl w:val="0"/>
          <w:numId w:val="4"/>
        </w:numPr>
        <w:spacing w:after="0" w:line="240" w:lineRule="auto"/>
        <w:rPr>
          <w:rFonts w:ascii="Arial" w:eastAsia="Times New Roman" w:hAnsi="Arial" w:cs="Arial"/>
          <w:color w:val="000000"/>
        </w:rPr>
      </w:pPr>
      <w:r w:rsidRPr="008D0FBB">
        <w:rPr>
          <w:rFonts w:ascii="Arial" w:eastAsia="Times New Roman" w:hAnsi="Arial" w:cs="Arial"/>
          <w:color w:val="000000"/>
        </w:rPr>
        <w:t>Once a shelter is occupied, there are no refunds due to rain or bad weather.</w:t>
      </w:r>
    </w:p>
    <w:p w14:paraId="0D058926" w14:textId="77777777" w:rsidR="00330E0D" w:rsidRPr="008D0FBB" w:rsidRDefault="00330E0D" w:rsidP="00330E0D">
      <w:pPr>
        <w:pStyle w:val="ListParagraph"/>
        <w:numPr>
          <w:ilvl w:val="0"/>
          <w:numId w:val="4"/>
        </w:numPr>
        <w:spacing w:after="0" w:line="240" w:lineRule="auto"/>
        <w:rPr>
          <w:rFonts w:ascii="Arial" w:eastAsia="Times New Roman" w:hAnsi="Arial" w:cs="Arial"/>
          <w:color w:val="000000"/>
        </w:rPr>
      </w:pPr>
      <w:r w:rsidRPr="008D0FBB">
        <w:rPr>
          <w:rFonts w:ascii="Arial" w:eastAsia="Times New Roman" w:hAnsi="Arial" w:cs="Arial"/>
          <w:color w:val="000000"/>
        </w:rPr>
        <w:t>All rescheduled events are subject to availability.</w:t>
      </w:r>
    </w:p>
    <w:p w14:paraId="286B324D" w14:textId="77777777" w:rsidR="00330E0D" w:rsidRPr="008D0FBB" w:rsidRDefault="00330E0D" w:rsidP="00330E0D">
      <w:pPr>
        <w:pStyle w:val="ListParagraph"/>
        <w:numPr>
          <w:ilvl w:val="0"/>
          <w:numId w:val="4"/>
        </w:numPr>
        <w:spacing w:after="0" w:line="240" w:lineRule="auto"/>
        <w:rPr>
          <w:rFonts w:ascii="Arial" w:eastAsia="Times New Roman" w:hAnsi="Arial" w:cs="Arial"/>
          <w:color w:val="000000"/>
        </w:rPr>
      </w:pPr>
      <w:r w:rsidRPr="008D0FBB">
        <w:rPr>
          <w:rFonts w:ascii="Arial" w:eastAsia="Times New Roman" w:hAnsi="Arial" w:cs="Arial"/>
          <w:color w:val="000000"/>
        </w:rPr>
        <w:t>The City reserves the right to cancel reservations at their discretion, for any reason, including maintenance, unsafe conditions, or declared emergency. Refunds will be provided without a fee for these instances.</w:t>
      </w:r>
    </w:p>
    <w:p w14:paraId="33756FFE" w14:textId="77777777" w:rsidR="00330E0D" w:rsidRPr="00D02A47" w:rsidRDefault="00330E0D" w:rsidP="00330E0D">
      <w:pPr>
        <w:spacing w:after="0" w:line="240" w:lineRule="auto"/>
        <w:rPr>
          <w:rFonts w:ascii="Arial" w:eastAsia="Times New Roman" w:hAnsi="Arial" w:cs="Arial"/>
          <w:b/>
          <w:bCs/>
          <w:color w:val="000000"/>
          <w:sz w:val="10"/>
          <w:szCs w:val="10"/>
        </w:rPr>
      </w:pPr>
    </w:p>
    <w:p w14:paraId="3B5629B5" w14:textId="77777777" w:rsidR="00330E0D" w:rsidRPr="0088418D" w:rsidRDefault="00330E0D" w:rsidP="00330E0D">
      <w:pPr>
        <w:spacing w:after="0" w:line="240" w:lineRule="auto"/>
        <w:rPr>
          <w:rFonts w:ascii="Arial" w:eastAsia="Times New Roman" w:hAnsi="Arial" w:cs="Arial"/>
          <w:color w:val="000000"/>
        </w:rPr>
      </w:pPr>
      <w:r w:rsidRPr="0088418D">
        <w:rPr>
          <w:rFonts w:ascii="Arial" w:eastAsia="Times New Roman" w:hAnsi="Arial" w:cs="Arial"/>
          <w:b/>
          <w:bCs/>
          <w:color w:val="000000"/>
        </w:rPr>
        <w:t>Rescheduling:</w:t>
      </w:r>
      <w:r w:rsidRPr="0088418D">
        <w:rPr>
          <w:rFonts w:ascii="Arial" w:eastAsia="Times New Roman" w:hAnsi="Arial" w:cs="Arial"/>
          <w:color w:val="000000"/>
        </w:rPr>
        <w:t xml:space="preserve"> Reservations may be modified (change the time, date, etc.) by contacting our office at least seven (7) days prior to the scheduled use. All modifications are subject to availability.</w:t>
      </w:r>
    </w:p>
    <w:p w14:paraId="738AD4B3" w14:textId="77777777" w:rsidR="00330E0D" w:rsidRPr="0088418D" w:rsidRDefault="00330E0D" w:rsidP="00330E0D">
      <w:pPr>
        <w:spacing w:after="0" w:line="240" w:lineRule="auto"/>
        <w:rPr>
          <w:rFonts w:ascii="Arial" w:eastAsia="Times New Roman" w:hAnsi="Arial" w:cs="Arial"/>
          <w:color w:val="000000"/>
        </w:rPr>
      </w:pPr>
    </w:p>
    <w:p w14:paraId="300ECFF7" w14:textId="77777777" w:rsidR="00330E0D" w:rsidRPr="0088418D" w:rsidRDefault="00330E0D" w:rsidP="00330E0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rPr>
      </w:pPr>
      <w:r w:rsidRPr="0088418D">
        <w:rPr>
          <w:rFonts w:ascii="Arial" w:eastAsia="Times New Roman" w:hAnsi="Arial" w:cs="Arial"/>
          <w:color w:val="000000"/>
        </w:rPr>
        <w:t xml:space="preserve">If you encounter problems at the shelter, please contact the Operations Department at (304) 234-3838. Should you get the recorder, please state the name of the park, the nature of the incident, your name and phone number. </w:t>
      </w:r>
      <w:r w:rsidRPr="00A47A54">
        <w:rPr>
          <w:rFonts w:ascii="Arial" w:eastAsia="Times New Roman" w:hAnsi="Arial" w:cs="Arial"/>
          <w:b/>
          <w:bCs/>
          <w:color w:val="000000"/>
        </w:rPr>
        <w:t>If you have an emergency, please call 9-1-1.</w:t>
      </w:r>
    </w:p>
    <w:p w14:paraId="434CF0CD" w14:textId="77777777" w:rsidR="00330E0D" w:rsidRPr="0088418D" w:rsidRDefault="00330E0D" w:rsidP="00330E0D">
      <w:pPr>
        <w:spacing w:after="0" w:line="240" w:lineRule="auto"/>
        <w:rPr>
          <w:rFonts w:ascii="Arial" w:eastAsia="Times New Roman" w:hAnsi="Arial" w:cs="Arial"/>
          <w:color w:val="000000"/>
        </w:rPr>
      </w:pPr>
    </w:p>
    <w:p w14:paraId="79BEB98B" w14:textId="77777777" w:rsidR="00330E0D" w:rsidRPr="0088418D" w:rsidRDefault="00330E0D" w:rsidP="00330E0D">
      <w:pPr>
        <w:spacing w:after="0" w:line="240" w:lineRule="auto"/>
        <w:rPr>
          <w:rFonts w:ascii="Arial" w:eastAsia="Times New Roman" w:hAnsi="Arial" w:cs="Arial"/>
          <w:color w:val="000000"/>
        </w:rPr>
      </w:pPr>
      <w:r w:rsidRPr="0088418D">
        <w:rPr>
          <w:rFonts w:ascii="Arial" w:eastAsia="Times New Roman" w:hAnsi="Arial" w:cs="Arial"/>
          <w:color w:val="000000"/>
        </w:rPr>
        <w:t>HOLD HARMLESS &amp; ACKNOWLEDGEMENT</w:t>
      </w:r>
    </w:p>
    <w:p w14:paraId="24E0F7DE" w14:textId="77777777" w:rsidR="00330E0D" w:rsidRDefault="00330E0D" w:rsidP="00330E0D">
      <w:pPr>
        <w:spacing w:after="0" w:line="240" w:lineRule="auto"/>
        <w:rPr>
          <w:rFonts w:ascii="Arial" w:eastAsia="Times New Roman" w:hAnsi="Arial" w:cs="Arial"/>
          <w:color w:val="000000"/>
        </w:rPr>
      </w:pPr>
      <w:r w:rsidRPr="0088418D">
        <w:rPr>
          <w:rFonts w:ascii="Arial" w:eastAsia="Times New Roman" w:hAnsi="Arial" w:cs="Arial"/>
          <w:color w:val="000000"/>
        </w:rPr>
        <w:t>By agreeing to these terms, applicants indemnify, defend and hold harmless the City of Wheeling, its employees, officers and agents from any and all liability, demands, claims, damages, expenses (including attorneys’ fees) proceedings and cause of</w:t>
      </w:r>
      <w:r>
        <w:rPr>
          <w:rFonts w:ascii="Arial" w:eastAsia="Times New Roman" w:hAnsi="Arial" w:cs="Arial"/>
          <w:color w:val="000000"/>
        </w:rPr>
        <w:t xml:space="preserve"> </w:t>
      </w:r>
      <w:r w:rsidRPr="0088418D">
        <w:rPr>
          <w:rFonts w:ascii="Arial" w:eastAsia="Times New Roman" w:hAnsi="Arial" w:cs="Arial"/>
          <w:color w:val="000000"/>
        </w:rPr>
        <w:t>action of every kind and nature arising out of or connected with the applicant’s (</w:t>
      </w:r>
      <w:proofErr w:type="spellStart"/>
      <w:r w:rsidRPr="0088418D">
        <w:rPr>
          <w:rFonts w:ascii="Arial" w:eastAsia="Times New Roman" w:hAnsi="Arial" w:cs="Arial"/>
          <w:color w:val="000000"/>
        </w:rPr>
        <w:t>i</w:t>
      </w:r>
      <w:proofErr w:type="spellEnd"/>
      <w:r w:rsidRPr="0088418D">
        <w:rPr>
          <w:rFonts w:ascii="Arial" w:eastAsia="Times New Roman" w:hAnsi="Arial" w:cs="Arial"/>
          <w:color w:val="000000"/>
        </w:rPr>
        <w:t>) use, act, omission, injury, accident, occupation or control of the Department managed land or recreational facility (and any improvements thereon including any furniture, furnishings, equipment, or fixtures utilized in connection therewith) subject to the approved permit; and (ii) any breach of the approved permit.</w:t>
      </w:r>
    </w:p>
    <w:p w14:paraId="6591C88D" w14:textId="77777777" w:rsidR="00330E0D" w:rsidRPr="0088418D" w:rsidRDefault="00330E0D" w:rsidP="00330E0D">
      <w:pPr>
        <w:spacing w:after="0" w:line="240" w:lineRule="auto"/>
        <w:rPr>
          <w:rFonts w:ascii="Arial" w:eastAsia="Times New Roman" w:hAnsi="Arial" w:cs="Arial"/>
          <w:color w:val="000000"/>
        </w:rPr>
      </w:pPr>
    </w:p>
    <w:p w14:paraId="24C7BF50" w14:textId="77777777" w:rsidR="00330E0D" w:rsidRDefault="00330E0D" w:rsidP="00330E0D">
      <w:pPr>
        <w:spacing w:after="0" w:line="240" w:lineRule="auto"/>
        <w:rPr>
          <w:rFonts w:ascii="Arial" w:eastAsia="Times New Roman" w:hAnsi="Arial" w:cs="Arial"/>
          <w:color w:val="000000"/>
        </w:rPr>
      </w:pPr>
      <w:r w:rsidRPr="0088418D">
        <w:rPr>
          <w:rFonts w:ascii="Arial" w:eastAsia="Times New Roman" w:hAnsi="Arial" w:cs="Arial"/>
          <w:color w:val="000000"/>
        </w:rPr>
        <w:t>The applicant further agrees that it will, at its own cost and expense, defend any and all actions, suits, or proceedings which may be brought against the City of Wheeling, its employees, officers and agents in connections with said Department managed</w:t>
      </w:r>
      <w:r>
        <w:rPr>
          <w:rFonts w:ascii="Arial" w:eastAsia="Times New Roman" w:hAnsi="Arial" w:cs="Arial"/>
          <w:color w:val="000000"/>
        </w:rPr>
        <w:t xml:space="preserve"> </w:t>
      </w:r>
      <w:r w:rsidRPr="0088418D">
        <w:rPr>
          <w:rFonts w:ascii="Arial" w:eastAsia="Times New Roman" w:hAnsi="Arial" w:cs="Arial"/>
          <w:color w:val="000000"/>
        </w:rPr>
        <w:t>land and facilities (and any improvements thereon including any furniture, furnishings, equipment, or fixtures utilized in connection therewith) arising from applicant’s activities, omissions, accidents, injuries, and damages on said property and will satisfy, pay, and discharge any and all judgments that may be entered against the City of Wheeling, its employees, officers and agents in any such proceeding.</w:t>
      </w:r>
    </w:p>
    <w:p w14:paraId="1E031DBB" w14:textId="77777777" w:rsidR="00330E0D" w:rsidRPr="0088418D" w:rsidRDefault="00330E0D" w:rsidP="00330E0D">
      <w:pPr>
        <w:spacing w:after="0" w:line="240" w:lineRule="auto"/>
        <w:rPr>
          <w:rFonts w:ascii="Arial" w:eastAsia="Times New Roman" w:hAnsi="Arial" w:cs="Arial"/>
          <w:color w:val="000000"/>
        </w:rPr>
      </w:pPr>
    </w:p>
    <w:p w14:paraId="78985537" w14:textId="77777777" w:rsidR="00330E0D" w:rsidRPr="0088418D" w:rsidRDefault="00330E0D" w:rsidP="00330E0D">
      <w:pPr>
        <w:spacing w:after="0" w:line="240" w:lineRule="auto"/>
        <w:rPr>
          <w:rFonts w:ascii="Arial" w:eastAsia="Times New Roman" w:hAnsi="Arial" w:cs="Arial"/>
          <w:color w:val="000000"/>
        </w:rPr>
      </w:pPr>
      <w:r w:rsidRPr="0088418D">
        <w:rPr>
          <w:rFonts w:ascii="Arial" w:eastAsia="Times New Roman" w:hAnsi="Arial" w:cs="Arial"/>
          <w:color w:val="000000"/>
        </w:rPr>
        <w:t>By submitting this application, you are stating that you agree to comply with the shelter and green space rules, the City of Wheeling Code of Ordinances, and any other requirements provided by law.</w:t>
      </w:r>
    </w:p>
    <w:p w14:paraId="76C8FD19" w14:textId="77777777" w:rsidR="00330E0D" w:rsidRPr="00330E0D" w:rsidRDefault="00330E0D" w:rsidP="00501F54">
      <w:pPr>
        <w:spacing w:after="0" w:line="240" w:lineRule="auto"/>
        <w:rPr>
          <w:rFonts w:ascii="Archive" w:eastAsia="Times New Roman" w:hAnsi="Archive" w:cs="Times New Roman"/>
          <w:color w:val="000000"/>
          <w:sz w:val="24"/>
          <w:szCs w:val="24"/>
        </w:rPr>
      </w:pPr>
    </w:p>
    <w:sectPr w:rsidR="00330E0D" w:rsidRPr="00330E0D" w:rsidSect="00330E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EF57" w14:textId="77777777" w:rsidR="00E509AD" w:rsidRDefault="00E509AD" w:rsidP="00501F54">
      <w:pPr>
        <w:spacing w:after="0" w:line="240" w:lineRule="auto"/>
      </w:pPr>
      <w:r>
        <w:separator/>
      </w:r>
    </w:p>
  </w:endnote>
  <w:endnote w:type="continuationSeparator" w:id="0">
    <w:p w14:paraId="51A0ABF0" w14:textId="77777777" w:rsidR="00E509AD" w:rsidRDefault="00E509AD" w:rsidP="0050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chive">
    <w:panose1 w:val="02000506040000020004"/>
    <w:charset w:val="00"/>
    <w:family w:val="modern"/>
    <w:notTrueType/>
    <w:pitch w:val="variable"/>
    <w:sig w:usb0="80000227" w:usb1="00000042" w:usb2="00000000" w:usb3="00000000" w:csb0="00000005" w:csb1="00000000"/>
  </w:font>
  <w:font w:name="Aleo">
    <w:panose1 w:val="020F0502020204030203"/>
    <w:charset w:val="00"/>
    <w:family w:val="swiss"/>
    <w:notTrueType/>
    <w:pitch w:val="variable"/>
    <w:sig w:usb0="A00000AF" w:usb1="5000604B" w:usb2="00000000" w:usb3="00000000" w:csb0="00000093" w:csb1="00000000"/>
  </w:font>
  <w:font w:name="Browallia New">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04E6A" w14:textId="77777777" w:rsidR="00330E0D" w:rsidRDefault="00330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14291" w14:textId="77777777" w:rsidR="00501F54" w:rsidRDefault="00501F54" w:rsidP="00C94912">
    <w:pPr>
      <w:ind w:right="-540"/>
      <w:rPr>
        <w:rFonts w:ascii="Calibri" w:hAnsi="Calibri"/>
        <w:b/>
        <w:bCs/>
        <w:color w:val="000090"/>
        <w:sz w:val="20"/>
      </w:rPr>
    </w:pPr>
  </w:p>
  <w:p w14:paraId="7723867F" w14:textId="546AFAAD" w:rsidR="00501F54" w:rsidRPr="00C91C95" w:rsidRDefault="00501F54" w:rsidP="008F0FE5">
    <w:pPr>
      <w:pStyle w:val="Footer"/>
      <w:tabs>
        <w:tab w:val="clear" w:pos="9360"/>
        <w:tab w:val="left" w:pos="5108"/>
      </w:tabs>
      <w:ind w:right="-1080"/>
      <w:rPr>
        <w:rFonts w:ascii="Arial" w:hAnsi="Arial" w:cs="Arial"/>
        <w:b/>
        <w:bCs/>
        <w:sz w:val="20"/>
        <w:szCs w:val="20"/>
      </w:rPr>
    </w:pPr>
    <w:r>
      <w:rPr>
        <w:rFonts w:ascii="Arial" w:hAnsi="Arial" w:cs="Arial"/>
        <w:b/>
        <w:bCs/>
        <w:sz w:val="20"/>
        <w:szCs w:val="20"/>
      </w:rPr>
      <w:t xml:space="preserve">                                                                             </w:t>
    </w:r>
    <w:r w:rsidRPr="00C91C95">
      <w:rPr>
        <w:rFonts w:ascii="Arial" w:hAnsi="Arial" w:cs="Arial"/>
        <w:b/>
        <w:bCs/>
        <w:sz w:val="20"/>
        <w:szCs w:val="20"/>
      </w:rPr>
      <w:t xml:space="preserve">Updated </w:t>
    </w:r>
    <w:r w:rsidR="00330E0D">
      <w:rPr>
        <w:rFonts w:ascii="Arial" w:hAnsi="Arial" w:cs="Arial"/>
        <w:b/>
        <w:bCs/>
        <w:sz w:val="20"/>
        <w:szCs w:val="20"/>
      </w:rPr>
      <w:t>Feb</w:t>
    </w:r>
    <w:r w:rsidRPr="00C91C95">
      <w:rPr>
        <w:rFonts w:ascii="Arial" w:hAnsi="Arial" w:cs="Arial"/>
        <w:b/>
        <w:bCs/>
        <w:sz w:val="20"/>
        <w:szCs w:val="20"/>
      </w:rPr>
      <w:t>. 202</w:t>
    </w:r>
    <w:r w:rsidR="00330E0D">
      <w:rPr>
        <w:rFonts w:ascii="Arial" w:hAnsi="Arial" w:cs="Arial"/>
        <w:b/>
        <w:bCs/>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9DB7" w14:textId="77777777" w:rsidR="00330E0D" w:rsidRDefault="0033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24B9E" w14:textId="77777777" w:rsidR="00E509AD" w:rsidRDefault="00E509AD" w:rsidP="00501F54">
      <w:pPr>
        <w:spacing w:after="0" w:line="240" w:lineRule="auto"/>
      </w:pPr>
      <w:r>
        <w:separator/>
      </w:r>
    </w:p>
  </w:footnote>
  <w:footnote w:type="continuationSeparator" w:id="0">
    <w:p w14:paraId="7B8FB97C" w14:textId="77777777" w:rsidR="00E509AD" w:rsidRDefault="00E509AD" w:rsidP="0050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0D232" w14:textId="77777777" w:rsidR="00330E0D" w:rsidRDefault="0033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6CDC" w14:textId="77777777" w:rsidR="00501F54" w:rsidRPr="004801FC" w:rsidRDefault="00501F54" w:rsidP="002E72EA">
    <w:pPr>
      <w:spacing w:before="40" w:after="0" w:line="202" w:lineRule="auto"/>
      <w:ind w:right="270"/>
      <w:jc w:val="right"/>
      <w:rPr>
        <w:rFonts w:ascii="Aleo" w:hAnsi="Aleo" w:cs="Browallia New"/>
        <w:sz w:val="20"/>
        <w:szCs w:val="20"/>
      </w:rPr>
    </w:pPr>
    <w:r w:rsidRPr="004801FC">
      <w:rPr>
        <w:rFonts w:ascii="Aleo" w:hAnsi="Aleo" w:cs="Browallia New"/>
        <w:noProof/>
        <w:sz w:val="20"/>
        <w:szCs w:val="20"/>
      </w:rPr>
      <w:drawing>
        <wp:anchor distT="0" distB="0" distL="114300" distR="114300" simplePos="0" relativeHeight="251663360" behindDoc="1" locked="0" layoutInCell="1" allowOverlap="1" wp14:anchorId="7204A449" wp14:editId="371F7E5B">
          <wp:simplePos x="0" y="0"/>
          <wp:positionH relativeFrom="column">
            <wp:posOffset>-59654</wp:posOffset>
          </wp:positionH>
          <wp:positionV relativeFrom="paragraph">
            <wp:posOffset>-229870</wp:posOffset>
          </wp:positionV>
          <wp:extent cx="2333625" cy="848682"/>
          <wp:effectExtent l="0" t="0" r="0" b="0"/>
          <wp:wrapTight wrapText="bothSides">
            <wp:wrapPolygon edited="0">
              <wp:start x="12167" y="2425"/>
              <wp:lineTo x="1940" y="3880"/>
              <wp:lineTo x="1234" y="4365"/>
              <wp:lineTo x="1234" y="16491"/>
              <wp:lineTo x="5466" y="18916"/>
              <wp:lineTo x="16046" y="18916"/>
              <wp:lineTo x="16046" y="20856"/>
              <wp:lineTo x="17456" y="20856"/>
              <wp:lineTo x="17809" y="18916"/>
              <wp:lineTo x="19925" y="16491"/>
              <wp:lineTo x="20454" y="14066"/>
              <wp:lineTo x="19572" y="11156"/>
              <wp:lineTo x="19749" y="9216"/>
              <wp:lineTo x="16398" y="5335"/>
              <wp:lineTo x="13224" y="2425"/>
              <wp:lineTo x="12167" y="242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EELING-PARKS_REC_FV.png"/>
                  <pic:cNvPicPr/>
                </pic:nvPicPr>
                <pic:blipFill>
                  <a:blip r:embed="rId1">
                    <a:extLst>
                      <a:ext uri="{28A0092B-C50C-407E-A947-70E740481C1C}">
                        <a14:useLocalDpi xmlns:a14="http://schemas.microsoft.com/office/drawing/2010/main" val="0"/>
                      </a:ext>
                    </a:extLst>
                  </a:blip>
                  <a:stretch>
                    <a:fillRect/>
                  </a:stretch>
                </pic:blipFill>
                <pic:spPr>
                  <a:xfrm>
                    <a:off x="0" y="0"/>
                    <a:ext cx="2333625" cy="848682"/>
                  </a:xfrm>
                  <a:prstGeom prst="rect">
                    <a:avLst/>
                  </a:prstGeom>
                </pic:spPr>
              </pic:pic>
            </a:graphicData>
          </a:graphic>
        </wp:anchor>
      </w:drawing>
    </w:r>
    <w:r w:rsidRPr="004801FC">
      <w:rPr>
        <w:rFonts w:ascii="Aleo" w:hAnsi="Aleo" w:cs="Browallia New"/>
        <w:sz w:val="20"/>
        <w:szCs w:val="20"/>
      </w:rPr>
      <w:t>304.234.3641 | wheelingrec@wheelingwv.gov</w:t>
    </w:r>
  </w:p>
  <w:p w14:paraId="54EE176D" w14:textId="4D304BDD" w:rsidR="00501F54" w:rsidRPr="004801FC" w:rsidRDefault="00330E0D" w:rsidP="002E72EA">
    <w:pPr>
      <w:spacing w:before="40" w:after="0" w:line="202" w:lineRule="auto"/>
      <w:ind w:left="-900" w:right="270" w:firstLine="900"/>
      <w:jc w:val="right"/>
      <w:rPr>
        <w:rFonts w:ascii="Aleo" w:hAnsi="Aleo" w:cs="Browallia New"/>
        <w:sz w:val="20"/>
        <w:szCs w:val="20"/>
      </w:rPr>
    </w:pPr>
    <w:r>
      <w:rPr>
        <w:rFonts w:ascii="Aleo" w:hAnsi="Aleo" w:cs="Browallia New"/>
        <w:sz w:val="20"/>
        <w:szCs w:val="20"/>
      </w:rPr>
      <w:t>21</w:t>
    </w:r>
    <w:r w:rsidR="00501F54" w:rsidRPr="004801FC">
      <w:rPr>
        <w:rFonts w:ascii="Aleo" w:hAnsi="Aleo" w:cs="Browallia New"/>
        <w:sz w:val="20"/>
        <w:szCs w:val="20"/>
      </w:rPr>
      <w:t>5</w:t>
    </w:r>
    <w:r>
      <w:rPr>
        <w:rFonts w:ascii="Aleo" w:hAnsi="Aleo" w:cs="Browallia New"/>
        <w:sz w:val="20"/>
        <w:szCs w:val="20"/>
      </w:rPr>
      <w:t>0</w:t>
    </w:r>
    <w:r w:rsidR="00501F54" w:rsidRPr="004801FC">
      <w:rPr>
        <w:rFonts w:ascii="Aleo" w:hAnsi="Aleo" w:cs="Browallia New"/>
        <w:sz w:val="20"/>
        <w:szCs w:val="20"/>
      </w:rPr>
      <w:t xml:space="preserve"> </w:t>
    </w:r>
    <w:proofErr w:type="spellStart"/>
    <w:r>
      <w:rPr>
        <w:rFonts w:ascii="Aleo" w:hAnsi="Aleo" w:cs="Browallia New"/>
        <w:sz w:val="20"/>
        <w:szCs w:val="20"/>
      </w:rPr>
      <w:t>Chapline</w:t>
    </w:r>
    <w:proofErr w:type="spellEnd"/>
    <w:r>
      <w:rPr>
        <w:rFonts w:ascii="Aleo" w:hAnsi="Aleo" w:cs="Browallia New"/>
        <w:sz w:val="20"/>
        <w:szCs w:val="20"/>
      </w:rPr>
      <w:t xml:space="preserve"> </w:t>
    </w:r>
    <w:r w:rsidR="00501F54" w:rsidRPr="004801FC">
      <w:rPr>
        <w:rFonts w:ascii="Aleo" w:hAnsi="Aleo" w:cs="Browallia New"/>
        <w:sz w:val="20"/>
        <w:szCs w:val="20"/>
      </w:rPr>
      <w:t xml:space="preserve">St, Suite </w:t>
    </w:r>
    <w:r>
      <w:rPr>
        <w:rFonts w:ascii="Aleo" w:hAnsi="Aleo" w:cs="Browallia New"/>
        <w:sz w:val="20"/>
        <w:szCs w:val="20"/>
      </w:rPr>
      <w:t>13</w:t>
    </w:r>
    <w:r w:rsidR="00501F54" w:rsidRPr="004801FC">
      <w:rPr>
        <w:rFonts w:ascii="Aleo" w:hAnsi="Aleo" w:cs="Browallia New"/>
        <w:sz w:val="20"/>
        <w:szCs w:val="20"/>
      </w:rPr>
      <w:t>3, Wheeling, WV 26003</w:t>
    </w:r>
  </w:p>
  <w:p w14:paraId="4D0592D4" w14:textId="77777777" w:rsidR="00501F54" w:rsidRPr="004801FC" w:rsidRDefault="00501F54" w:rsidP="002E72EA">
    <w:pPr>
      <w:spacing w:before="40" w:after="0" w:line="202" w:lineRule="auto"/>
      <w:ind w:left="-900" w:right="270" w:firstLine="900"/>
      <w:jc w:val="right"/>
      <w:rPr>
        <w:rFonts w:ascii="Aleo" w:hAnsi="Aleo" w:cs="Browallia New"/>
        <w:sz w:val="20"/>
        <w:szCs w:val="20"/>
      </w:rPr>
    </w:pPr>
    <w:r w:rsidRPr="004801FC">
      <w:rPr>
        <w:rFonts w:ascii="Aleo" w:hAnsi="Aleo" w:cs="Browallia New"/>
        <w:noProof/>
        <w:sz w:val="20"/>
        <w:szCs w:val="20"/>
      </w:rPr>
      <w:drawing>
        <wp:anchor distT="0" distB="0" distL="114300" distR="114300" simplePos="0" relativeHeight="251662336" behindDoc="1" locked="0" layoutInCell="1" allowOverlap="1" wp14:anchorId="4E3F2A05" wp14:editId="683BEE29">
          <wp:simplePos x="0" y="0"/>
          <wp:positionH relativeFrom="column">
            <wp:posOffset>85725</wp:posOffset>
          </wp:positionH>
          <wp:positionV relativeFrom="paragraph">
            <wp:posOffset>336275</wp:posOffset>
          </wp:positionV>
          <wp:extent cx="6600825" cy="114935"/>
          <wp:effectExtent l="0" t="0" r="9525" b="0"/>
          <wp:wrapThrough wrapText="bothSides">
            <wp:wrapPolygon edited="0">
              <wp:start x="0" y="0"/>
              <wp:lineTo x="0" y="17901"/>
              <wp:lineTo x="21569" y="17901"/>
              <wp:lineTo x="215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0825" cy="114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01FC">
      <w:rPr>
        <w:rFonts w:ascii="Aleo" w:hAnsi="Aleo" w:cs="Browallia New"/>
        <w:sz w:val="20"/>
        <w:szCs w:val="20"/>
      </w:rPr>
      <w:t>wheelingwv.gov | wheelingrec.com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EB30B" w14:textId="77777777" w:rsidR="00330E0D" w:rsidRDefault="00330E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58E87" w14:textId="77777777" w:rsidR="00501F54" w:rsidRPr="004801FC" w:rsidRDefault="00501F54" w:rsidP="00501F54">
    <w:pPr>
      <w:spacing w:before="40" w:after="0" w:line="202" w:lineRule="auto"/>
      <w:ind w:right="270"/>
      <w:jc w:val="right"/>
      <w:rPr>
        <w:rFonts w:ascii="Aleo" w:hAnsi="Aleo" w:cs="Browallia New"/>
        <w:sz w:val="20"/>
        <w:szCs w:val="20"/>
      </w:rPr>
    </w:pPr>
    <w:r w:rsidRPr="004801FC">
      <w:rPr>
        <w:rFonts w:ascii="Aleo" w:hAnsi="Aleo" w:cs="Browallia New"/>
        <w:noProof/>
        <w:sz w:val="20"/>
        <w:szCs w:val="20"/>
      </w:rPr>
      <w:drawing>
        <wp:anchor distT="0" distB="0" distL="114300" distR="114300" simplePos="0" relativeHeight="251660288" behindDoc="1" locked="0" layoutInCell="1" allowOverlap="1" wp14:anchorId="490D14B0" wp14:editId="15DF7FF4">
          <wp:simplePos x="0" y="0"/>
          <wp:positionH relativeFrom="column">
            <wp:posOffset>-59654</wp:posOffset>
          </wp:positionH>
          <wp:positionV relativeFrom="paragraph">
            <wp:posOffset>-229870</wp:posOffset>
          </wp:positionV>
          <wp:extent cx="2333625" cy="848682"/>
          <wp:effectExtent l="0" t="0" r="0" b="0"/>
          <wp:wrapTight wrapText="bothSides">
            <wp:wrapPolygon edited="0">
              <wp:start x="12167" y="2425"/>
              <wp:lineTo x="1940" y="3880"/>
              <wp:lineTo x="1234" y="4365"/>
              <wp:lineTo x="1234" y="16491"/>
              <wp:lineTo x="5466" y="18916"/>
              <wp:lineTo x="16046" y="18916"/>
              <wp:lineTo x="16046" y="20856"/>
              <wp:lineTo x="17456" y="20856"/>
              <wp:lineTo x="17809" y="18916"/>
              <wp:lineTo x="19925" y="16491"/>
              <wp:lineTo x="20454" y="14066"/>
              <wp:lineTo x="19572" y="11156"/>
              <wp:lineTo x="19749" y="9216"/>
              <wp:lineTo x="16398" y="5335"/>
              <wp:lineTo x="13224" y="2425"/>
              <wp:lineTo x="12167" y="2425"/>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HEELING-PARKS_REC_FV.png"/>
                  <pic:cNvPicPr/>
                </pic:nvPicPr>
                <pic:blipFill>
                  <a:blip r:embed="rId1">
                    <a:extLst>
                      <a:ext uri="{28A0092B-C50C-407E-A947-70E740481C1C}">
                        <a14:useLocalDpi xmlns:a14="http://schemas.microsoft.com/office/drawing/2010/main" val="0"/>
                      </a:ext>
                    </a:extLst>
                  </a:blip>
                  <a:stretch>
                    <a:fillRect/>
                  </a:stretch>
                </pic:blipFill>
                <pic:spPr>
                  <a:xfrm>
                    <a:off x="0" y="0"/>
                    <a:ext cx="2333625" cy="848682"/>
                  </a:xfrm>
                  <a:prstGeom prst="rect">
                    <a:avLst/>
                  </a:prstGeom>
                </pic:spPr>
              </pic:pic>
            </a:graphicData>
          </a:graphic>
        </wp:anchor>
      </w:drawing>
    </w:r>
    <w:r w:rsidRPr="004801FC">
      <w:rPr>
        <w:rFonts w:ascii="Aleo" w:hAnsi="Aleo" w:cs="Browallia New"/>
        <w:sz w:val="20"/>
        <w:szCs w:val="20"/>
      </w:rPr>
      <w:t>304.234.3641 | wheelingrec@wheelingwv.gov</w:t>
    </w:r>
  </w:p>
  <w:p w14:paraId="15999E4C" w14:textId="29830F3D" w:rsidR="00501F54" w:rsidRPr="004801FC" w:rsidRDefault="00330E0D" w:rsidP="00501F54">
    <w:pPr>
      <w:spacing w:before="40" w:after="0" w:line="202" w:lineRule="auto"/>
      <w:ind w:left="-900" w:right="270" w:firstLine="900"/>
      <w:jc w:val="right"/>
      <w:rPr>
        <w:rFonts w:ascii="Aleo" w:hAnsi="Aleo" w:cs="Browallia New"/>
        <w:sz w:val="20"/>
        <w:szCs w:val="20"/>
      </w:rPr>
    </w:pPr>
    <w:r>
      <w:rPr>
        <w:rFonts w:ascii="Aleo" w:hAnsi="Aleo" w:cs="Browallia New"/>
        <w:sz w:val="20"/>
        <w:szCs w:val="20"/>
      </w:rPr>
      <w:t>21</w:t>
    </w:r>
    <w:r w:rsidR="00501F54" w:rsidRPr="004801FC">
      <w:rPr>
        <w:rFonts w:ascii="Aleo" w:hAnsi="Aleo" w:cs="Browallia New"/>
        <w:sz w:val="20"/>
        <w:szCs w:val="20"/>
      </w:rPr>
      <w:t>5</w:t>
    </w:r>
    <w:r>
      <w:rPr>
        <w:rFonts w:ascii="Aleo" w:hAnsi="Aleo" w:cs="Browallia New"/>
        <w:sz w:val="20"/>
        <w:szCs w:val="20"/>
      </w:rPr>
      <w:t>0</w:t>
    </w:r>
    <w:r w:rsidR="00501F54" w:rsidRPr="004801FC">
      <w:rPr>
        <w:rFonts w:ascii="Aleo" w:hAnsi="Aleo" w:cs="Browallia New"/>
        <w:sz w:val="20"/>
        <w:szCs w:val="20"/>
      </w:rPr>
      <w:t xml:space="preserve"> </w:t>
    </w:r>
    <w:proofErr w:type="spellStart"/>
    <w:r>
      <w:rPr>
        <w:rFonts w:ascii="Aleo" w:hAnsi="Aleo" w:cs="Browallia New"/>
        <w:sz w:val="20"/>
        <w:szCs w:val="20"/>
      </w:rPr>
      <w:t>Chapline</w:t>
    </w:r>
    <w:proofErr w:type="spellEnd"/>
    <w:r w:rsidR="00501F54" w:rsidRPr="004801FC">
      <w:rPr>
        <w:rFonts w:ascii="Aleo" w:hAnsi="Aleo" w:cs="Browallia New"/>
        <w:sz w:val="20"/>
        <w:szCs w:val="20"/>
      </w:rPr>
      <w:t xml:space="preserve"> St, Suite </w:t>
    </w:r>
    <w:r>
      <w:rPr>
        <w:rFonts w:ascii="Aleo" w:hAnsi="Aleo" w:cs="Browallia New"/>
        <w:sz w:val="20"/>
        <w:szCs w:val="20"/>
      </w:rPr>
      <w:t>13</w:t>
    </w:r>
    <w:r w:rsidR="00501F54" w:rsidRPr="004801FC">
      <w:rPr>
        <w:rFonts w:ascii="Aleo" w:hAnsi="Aleo" w:cs="Browallia New"/>
        <w:sz w:val="20"/>
        <w:szCs w:val="20"/>
      </w:rPr>
      <w:t>3, Wheeling, WV 26003</w:t>
    </w:r>
  </w:p>
  <w:p w14:paraId="415A8780" w14:textId="769B2FE6" w:rsidR="00501F54" w:rsidRPr="004801FC" w:rsidRDefault="00501F54" w:rsidP="00501F54">
    <w:pPr>
      <w:spacing w:before="40" w:after="0" w:line="202" w:lineRule="auto"/>
      <w:ind w:left="-900" w:right="270" w:firstLine="900"/>
      <w:jc w:val="right"/>
      <w:rPr>
        <w:rFonts w:ascii="Aleo" w:hAnsi="Aleo" w:cs="Browallia New"/>
        <w:sz w:val="20"/>
        <w:szCs w:val="20"/>
      </w:rPr>
    </w:pPr>
    <w:r w:rsidRPr="004801FC">
      <w:rPr>
        <w:rFonts w:ascii="Aleo" w:hAnsi="Aleo" w:cs="Browallia New"/>
        <w:sz w:val="20"/>
        <w:szCs w:val="20"/>
      </w:rPr>
      <w:t>wheelingwv.gov | wheelingrec.com</w:t>
    </w:r>
  </w:p>
  <w:p w14:paraId="0209FBD1" w14:textId="3A898654" w:rsidR="00501F54" w:rsidRDefault="00501F54">
    <w:pPr>
      <w:pStyle w:val="Header"/>
    </w:pPr>
    <w:r w:rsidRPr="004801FC">
      <w:rPr>
        <w:rFonts w:ascii="Aleo" w:hAnsi="Aleo" w:cs="Browallia New"/>
        <w:noProof/>
        <w:sz w:val="20"/>
        <w:szCs w:val="20"/>
      </w:rPr>
      <w:drawing>
        <wp:anchor distT="0" distB="0" distL="114300" distR="114300" simplePos="0" relativeHeight="251659264" behindDoc="1" locked="0" layoutInCell="1" allowOverlap="1" wp14:anchorId="3A3C6937" wp14:editId="48F311EB">
          <wp:simplePos x="0" y="0"/>
          <wp:positionH relativeFrom="margin">
            <wp:align>center</wp:align>
          </wp:positionH>
          <wp:positionV relativeFrom="paragraph">
            <wp:posOffset>172720</wp:posOffset>
          </wp:positionV>
          <wp:extent cx="6600825" cy="114935"/>
          <wp:effectExtent l="0" t="0" r="9525" b="0"/>
          <wp:wrapThrough wrapText="bothSides">
            <wp:wrapPolygon edited="0">
              <wp:start x="0" y="0"/>
              <wp:lineTo x="0" y="17901"/>
              <wp:lineTo x="21569" y="17901"/>
              <wp:lineTo x="21569" y="0"/>
              <wp:lineTo x="0"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0825" cy="114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9C5256"/>
    <w:multiLevelType w:val="hybridMultilevel"/>
    <w:tmpl w:val="0F36000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4532C"/>
    <w:multiLevelType w:val="hybridMultilevel"/>
    <w:tmpl w:val="22DCC7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F55C39"/>
    <w:multiLevelType w:val="hybridMultilevel"/>
    <w:tmpl w:val="97EA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F3FA2"/>
    <w:multiLevelType w:val="hybridMultilevel"/>
    <w:tmpl w:val="F41C6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54"/>
    <w:rsid w:val="00330E0D"/>
    <w:rsid w:val="00501F54"/>
    <w:rsid w:val="00CF6947"/>
    <w:rsid w:val="00E5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ACF61"/>
  <w15:chartTrackingRefBased/>
  <w15:docId w15:val="{A444C752-7AED-447C-810D-E2FCA633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F54"/>
  </w:style>
  <w:style w:type="paragraph" w:styleId="Footer">
    <w:name w:val="footer"/>
    <w:basedOn w:val="Normal"/>
    <w:link w:val="FooterChar"/>
    <w:uiPriority w:val="99"/>
    <w:unhideWhenUsed/>
    <w:rsid w:val="00501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F54"/>
  </w:style>
  <w:style w:type="paragraph" w:styleId="ListParagraph">
    <w:name w:val="List Paragraph"/>
    <w:basedOn w:val="Normal"/>
    <w:uiPriority w:val="34"/>
    <w:qFormat/>
    <w:rsid w:val="00501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Jacob</dc:creator>
  <cp:keywords/>
  <dc:description/>
  <cp:lastModifiedBy>Amy Jacob</cp:lastModifiedBy>
  <cp:revision>1</cp:revision>
  <dcterms:created xsi:type="dcterms:W3CDTF">2021-02-04T17:35:00Z</dcterms:created>
  <dcterms:modified xsi:type="dcterms:W3CDTF">2021-02-04T17:58:00Z</dcterms:modified>
</cp:coreProperties>
</file>